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07A" w:rsidRPr="00B00F83" w:rsidRDefault="0017307A" w:rsidP="00B00F83">
      <w:pPr>
        <w:spacing w:after="0" w:line="240" w:lineRule="atLeast"/>
        <w:ind w:firstLine="709"/>
        <w:jc w:val="center"/>
        <w:rPr>
          <w:rFonts w:ascii="Times New Roman" w:hAnsi="Times New Roman" w:cs="Times New Roman"/>
          <w:b/>
          <w:sz w:val="23"/>
          <w:szCs w:val="23"/>
        </w:rPr>
      </w:pPr>
      <w:r w:rsidRPr="00B00F83">
        <w:rPr>
          <w:rFonts w:ascii="Times New Roman" w:hAnsi="Times New Roman" w:cs="Times New Roman"/>
          <w:b/>
          <w:sz w:val="23"/>
          <w:szCs w:val="23"/>
        </w:rPr>
        <w:t>Практическое занятие 5.   Изучение и отработка моделей поведения в условиях вынужденной природной автономии</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bookmarkStart w:id="0" w:name="_GoBack"/>
      <w:bookmarkEnd w:id="0"/>
      <w:r w:rsidRPr="00B00F83">
        <w:rPr>
          <w:rFonts w:ascii="Times New Roman" w:hAnsi="Times New Roman" w:cs="Times New Roman"/>
          <w:b/>
          <w:sz w:val="23"/>
          <w:szCs w:val="23"/>
        </w:rPr>
        <w:t>Цели занятия:</w:t>
      </w:r>
      <w:r w:rsidRPr="00B00F83">
        <w:rPr>
          <w:rFonts w:ascii="Times New Roman" w:hAnsi="Times New Roman" w:cs="Times New Roman"/>
          <w:sz w:val="23"/>
          <w:szCs w:val="23"/>
        </w:rPr>
        <w:t xml:space="preserve"> в результате занятия, обучающиеся должны: - развить личностные и духовные качества, обеспечивающие защищенность жизненно важные интересы личности и освоить приемы действий в опасных и чрезвычайных ситуациях природного, техногенного и социального характера.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u w:val="single"/>
        </w:rPr>
        <w:t>Знать:</w:t>
      </w:r>
      <w:r w:rsidRPr="00B00F83">
        <w:rPr>
          <w:rFonts w:ascii="Times New Roman" w:hAnsi="Times New Roman" w:cs="Times New Roman"/>
          <w:sz w:val="23"/>
          <w:szCs w:val="23"/>
        </w:rPr>
        <w:t xml:space="preserve"> - факторы, пагубно влияющие на здоровье человека - приемы и действия в опасных и чрезвычайных ситуациях техногенного характера. </w:t>
      </w:r>
    </w:p>
    <w:p w:rsidR="00EC74BB" w:rsidRPr="00B00F83" w:rsidRDefault="0017307A" w:rsidP="00B00F83">
      <w:pPr>
        <w:spacing w:after="0" w:line="240" w:lineRule="atLeast"/>
        <w:ind w:firstLine="709"/>
        <w:jc w:val="both"/>
        <w:rPr>
          <w:rFonts w:ascii="Times New Roman" w:hAnsi="Times New Roman" w:cs="Times New Roman"/>
          <w:sz w:val="23"/>
          <w:szCs w:val="23"/>
        </w:rPr>
      </w:pPr>
      <w:proofErr w:type="gramStart"/>
      <w:r w:rsidRPr="00B00F83">
        <w:rPr>
          <w:rFonts w:ascii="Times New Roman" w:hAnsi="Times New Roman" w:cs="Times New Roman"/>
          <w:sz w:val="23"/>
          <w:szCs w:val="23"/>
          <w:u w:val="single"/>
        </w:rPr>
        <w:t>Уметь:</w:t>
      </w:r>
      <w:r w:rsidRPr="00B00F83">
        <w:rPr>
          <w:rFonts w:ascii="Times New Roman" w:hAnsi="Times New Roman" w:cs="Times New Roman"/>
          <w:sz w:val="23"/>
          <w:szCs w:val="23"/>
        </w:rPr>
        <w:t xml:space="preserve"> - предвидеть возникновение опасных и чрезвычайных ситуаций по характерным для них признакам, а также использовать различные информационные источники; -  определять направления сторон света; предвидеть возникновение опасных ситуаций по характерным признакам их появления;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roofErr w:type="gramEnd"/>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Воспитать чувство уверенности и ответственности за свою собственную жизнь и жизнь окружающих вас людей.  </w:t>
      </w:r>
    </w:p>
    <w:p w:rsidR="00EC74BB" w:rsidRPr="00B00F83" w:rsidRDefault="00EC74BB" w:rsidP="00B00F83">
      <w:pPr>
        <w:spacing w:after="0" w:line="240" w:lineRule="atLeast"/>
        <w:ind w:firstLine="709"/>
        <w:jc w:val="both"/>
        <w:rPr>
          <w:rFonts w:ascii="Times New Roman" w:hAnsi="Times New Roman" w:cs="Times New Roman"/>
          <w:sz w:val="23"/>
          <w:szCs w:val="23"/>
        </w:rPr>
      </w:pP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Задание:</w:t>
      </w:r>
      <w:r w:rsidRPr="00B00F83">
        <w:rPr>
          <w:rFonts w:ascii="Times New Roman" w:hAnsi="Times New Roman" w:cs="Times New Roman"/>
          <w:sz w:val="23"/>
          <w:szCs w:val="23"/>
        </w:rPr>
        <w:t xml:space="preserve"> прочитайте внимательно </w:t>
      </w:r>
      <w:r w:rsidR="00B00F83" w:rsidRPr="00B00F83">
        <w:rPr>
          <w:rFonts w:ascii="Times New Roman" w:hAnsi="Times New Roman" w:cs="Times New Roman"/>
          <w:sz w:val="23"/>
          <w:szCs w:val="23"/>
        </w:rPr>
        <w:t>теоретические сведения</w:t>
      </w:r>
      <w:r w:rsidRPr="00B00F83">
        <w:rPr>
          <w:rFonts w:ascii="Times New Roman" w:hAnsi="Times New Roman" w:cs="Times New Roman"/>
          <w:sz w:val="23"/>
          <w:szCs w:val="23"/>
        </w:rPr>
        <w:t xml:space="preserve">. Ответьте письменно на поставленные вопросы исходя из прослушанной на уроке и прочитанной информации.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p>
    <w:p w:rsidR="00B00F83" w:rsidRPr="00B00F83" w:rsidRDefault="00B00F83" w:rsidP="00B00F83">
      <w:pPr>
        <w:spacing w:after="0" w:line="240" w:lineRule="atLeast"/>
        <w:ind w:firstLine="709"/>
        <w:jc w:val="center"/>
        <w:rPr>
          <w:rFonts w:ascii="Times New Roman" w:hAnsi="Times New Roman" w:cs="Times New Roman"/>
          <w:i/>
          <w:sz w:val="23"/>
          <w:szCs w:val="23"/>
        </w:rPr>
      </w:pPr>
      <w:r w:rsidRPr="00B00F83">
        <w:rPr>
          <w:rFonts w:ascii="Times New Roman" w:hAnsi="Times New Roman" w:cs="Times New Roman"/>
          <w:i/>
          <w:sz w:val="23"/>
          <w:szCs w:val="23"/>
        </w:rPr>
        <w:t>Теоретические сведения</w:t>
      </w:r>
    </w:p>
    <w:p w:rsidR="00B00F83" w:rsidRPr="00B00F83" w:rsidRDefault="00B00F83" w:rsidP="00B00F83">
      <w:pPr>
        <w:spacing w:after="0" w:line="240" w:lineRule="atLeast"/>
        <w:ind w:firstLine="709"/>
        <w:jc w:val="center"/>
        <w:rPr>
          <w:rFonts w:ascii="Times New Roman" w:hAnsi="Times New Roman" w:cs="Times New Roman"/>
          <w:i/>
          <w:sz w:val="23"/>
          <w:szCs w:val="23"/>
        </w:rPr>
      </w:pP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Передвижение и определение основных координат</w:t>
      </w: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В горах и лесистой  местности опускайтесь к населенным пунктам вдоль течения рек.  Сибирь,  где реки текут на север,  -  исключение  из  этого  правила.  Пересекая местность   поперек,   пытайтесь   воспользоваться   ее особенностями;  учтите, что в долинах по ночам гораздо холоднее, чем в предгорье  или  у  хребтов  гор.  Держитесь  поближе к побережью или к берегам больших рек, к местам вероятного обитания человека.</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Зимой  ваше  успешное  передвижение и выживание будет зависеть от четырех основных условий. Это: уметь правильно определить направление вашего движения, уметь добыть пищу и воду, построить временное укрытие и развести костёр.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Определение  направления. Ориентирование по солнцу</w:t>
      </w:r>
      <w:r w:rsidRPr="00B00F83">
        <w:rPr>
          <w:rFonts w:ascii="Times New Roman" w:hAnsi="Times New Roman" w:cs="Times New Roman"/>
          <w:sz w:val="23"/>
          <w:szCs w:val="23"/>
        </w:rPr>
        <w:t xml:space="preserve">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а) В северном полушарии (по местному времени) солнце находится: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  7.00  - на востоке;          в 19.00 - на западе;       в 13.00 - на юге;       в  1.00  - на севере.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б) Методом “палки и её тени”: (см</w:t>
      </w:r>
      <w:proofErr w:type="gramStart"/>
      <w:r w:rsidRPr="00B00F83">
        <w:rPr>
          <w:rFonts w:ascii="Times New Roman" w:hAnsi="Times New Roman" w:cs="Times New Roman"/>
          <w:sz w:val="23"/>
          <w:szCs w:val="23"/>
        </w:rPr>
        <w:t>.р</w:t>
      </w:r>
      <w:proofErr w:type="gramEnd"/>
      <w:r w:rsidRPr="00B00F83">
        <w:rPr>
          <w:rFonts w:ascii="Times New Roman" w:hAnsi="Times New Roman" w:cs="Times New Roman"/>
          <w:sz w:val="23"/>
          <w:szCs w:val="23"/>
        </w:rPr>
        <w:t>ис.1) Когда солнце находится в наивысшей точке небосклона (в зените), то оно показывает строго на юг. А  значит, в противоположной стороне находится север, по бокам  - запад и восток. Но как определить, когда именно солнце в зените? Очень просто - по длине тени. В тот момент, когда солнце находится в наивысшей точке, тени от предметов самые короткие. Значит, нам нужно в течени</w:t>
      </w:r>
      <w:proofErr w:type="gramStart"/>
      <w:r w:rsidRPr="00B00F83">
        <w:rPr>
          <w:rFonts w:ascii="Times New Roman" w:hAnsi="Times New Roman" w:cs="Times New Roman"/>
          <w:sz w:val="23"/>
          <w:szCs w:val="23"/>
        </w:rPr>
        <w:t>и</w:t>
      </w:r>
      <w:proofErr w:type="gramEnd"/>
      <w:r w:rsidRPr="00B00F83">
        <w:rPr>
          <w:rFonts w:ascii="Times New Roman" w:hAnsi="Times New Roman" w:cs="Times New Roman"/>
          <w:sz w:val="23"/>
          <w:szCs w:val="23"/>
        </w:rPr>
        <w:t xml:space="preserve"> дня измерять тень от какого</w:t>
      </w:r>
      <w:r w:rsidR="00EC74BB" w:rsidRPr="00B00F83">
        <w:rPr>
          <w:rFonts w:ascii="Times New Roman" w:hAnsi="Times New Roman" w:cs="Times New Roman"/>
          <w:sz w:val="23"/>
          <w:szCs w:val="23"/>
        </w:rPr>
        <w:t>-</w:t>
      </w:r>
      <w:r w:rsidRPr="00B00F83">
        <w:rPr>
          <w:rFonts w:ascii="Times New Roman" w:hAnsi="Times New Roman" w:cs="Times New Roman"/>
          <w:sz w:val="23"/>
          <w:szCs w:val="23"/>
        </w:rPr>
        <w:t>нибудь предмета (например, мы отмечали длину тени от палки-гномона в наших солнечных часах). И определить самую маленькую тень. Конец тени и будет указывать на север</w:t>
      </w:r>
    </w:p>
    <w:p w:rsidR="0017307A" w:rsidRPr="00B00F83" w:rsidRDefault="00EC74BB" w:rsidP="00B00F83">
      <w:pPr>
        <w:spacing w:after="0" w:line="240" w:lineRule="atLeast"/>
        <w:ind w:firstLine="709"/>
        <w:jc w:val="center"/>
        <w:rPr>
          <w:rFonts w:ascii="Times New Roman" w:hAnsi="Times New Roman" w:cs="Times New Roman"/>
          <w:sz w:val="23"/>
          <w:szCs w:val="23"/>
        </w:rPr>
      </w:pPr>
      <w:r w:rsidRPr="00B00F83">
        <w:rPr>
          <w:rFonts w:ascii="Times New Roman" w:hAnsi="Times New Roman" w:cs="Times New Roman"/>
          <w:noProof/>
          <w:sz w:val="23"/>
          <w:szCs w:val="23"/>
          <w:lang w:eastAsia="ru-RU"/>
        </w:rPr>
        <w:drawing>
          <wp:inline distT="0" distB="0" distL="0" distR="0" wp14:anchorId="73D1F59F" wp14:editId="58C8C1B5">
            <wp:extent cx="2869324" cy="1552094"/>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9324" cy="1552094"/>
                    </a:xfrm>
                    <a:prstGeom prst="rect">
                      <a:avLst/>
                    </a:prstGeom>
                    <a:noFill/>
                    <a:ln>
                      <a:noFill/>
                    </a:ln>
                  </pic:spPr>
                </pic:pic>
              </a:graphicData>
            </a:graphic>
          </wp:inline>
        </w:drawing>
      </w:r>
    </w:p>
    <w:p w:rsidR="0017307A" w:rsidRPr="00B00F83" w:rsidRDefault="0017307A" w:rsidP="00B00F83">
      <w:pPr>
        <w:tabs>
          <w:tab w:val="left" w:pos="2218"/>
        </w:tabs>
        <w:spacing w:after="0" w:line="240" w:lineRule="atLeast"/>
        <w:ind w:firstLine="709"/>
        <w:jc w:val="center"/>
        <w:rPr>
          <w:rFonts w:ascii="Times New Roman" w:hAnsi="Times New Roman" w:cs="Times New Roman"/>
          <w:sz w:val="23"/>
          <w:szCs w:val="23"/>
        </w:rPr>
      </w:pPr>
      <w:r w:rsidRPr="00B00F83">
        <w:rPr>
          <w:rFonts w:ascii="Times New Roman" w:hAnsi="Times New Roman" w:cs="Times New Roman"/>
          <w:sz w:val="23"/>
          <w:szCs w:val="23"/>
        </w:rPr>
        <w:t>рис.1</w:t>
      </w:r>
    </w:p>
    <w:p w:rsidR="0017307A" w:rsidRPr="00B00F83" w:rsidRDefault="0017307A" w:rsidP="00B00F83">
      <w:pPr>
        <w:spacing w:after="0" w:line="240" w:lineRule="atLeast"/>
        <w:ind w:firstLine="709"/>
        <w:jc w:val="center"/>
        <w:rPr>
          <w:rFonts w:ascii="Times New Roman" w:hAnsi="Times New Roman" w:cs="Times New Roman"/>
          <w:sz w:val="23"/>
          <w:szCs w:val="23"/>
        </w:rPr>
      </w:pPr>
    </w:p>
    <w:p w:rsidR="00EC74BB" w:rsidRPr="00B00F83" w:rsidRDefault="0017307A" w:rsidP="00B00F83">
      <w:pPr>
        <w:spacing w:after="0" w:line="240" w:lineRule="atLeast"/>
        <w:ind w:firstLine="709"/>
        <w:jc w:val="both"/>
        <w:rPr>
          <w:rFonts w:ascii="Times New Roman" w:hAnsi="Times New Roman" w:cs="Times New Roman"/>
          <w:b/>
          <w:sz w:val="23"/>
          <w:szCs w:val="23"/>
        </w:rPr>
      </w:pPr>
      <w:r w:rsidRPr="00B00F83">
        <w:rPr>
          <w:rFonts w:ascii="Times New Roman" w:hAnsi="Times New Roman" w:cs="Times New Roman"/>
          <w:b/>
          <w:sz w:val="23"/>
          <w:szCs w:val="23"/>
        </w:rPr>
        <w:t xml:space="preserve">Также определить направление можно при помощи часов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а) В северном полушарии: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разместить часы горизонтально;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нацелить на солнце часовую стрелку;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линия “север-юг” будет проходить через центр циферблата и точку,  равноудалённую от часовой стрелки и отметки “12”;</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 север будет с того конца линии,  который более удален от солнца.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lastRenderedPageBreak/>
        <w:t xml:space="preserve">б) В южном полушарии: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на солнце нацелить 12-ти часовую отметку;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линия “север-юг” будет проходить через центр циферблата и точку, равноудаленную от часовой стрелки и отметки “12”;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север будет с того конца линии,  который ближе к солнцу.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r w:rsidRPr="00B00F83">
        <w:rPr>
          <w:rFonts w:ascii="Times New Roman" w:hAnsi="Times New Roman" w:cs="Times New Roman"/>
          <w:b/>
          <w:sz w:val="23"/>
          <w:szCs w:val="23"/>
        </w:rPr>
        <w:t>Ориентирование по звездам и луне</w:t>
      </w: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u w:val="single"/>
        </w:rPr>
        <w:t>По звездам</w:t>
      </w: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 северном полушарии направление на север указывает Полярная звезда. Для ее определения следует найти на звездном небе созвездие Большой Медведицы (ковш), провести через две звезды ковша, наиболее удаленные от его ручки, воображаемую линию. Полярная звезда находится на этой линии и удалена от ковша примерно на шесть расстояний между этими крайними звездами.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 южном полушарии Южной Полярной звезды нет. Направление на юг определяется с помощью созвездия Южный Крест. Провести мысленно линию вдоль оси Креста и продлить ее на четыре с половиной длины оси. Под полученной точкой выбрать наземный ориентир,  который и будет указывать южное направление.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u w:val="single"/>
        </w:rPr>
        <w:t>По луне</w:t>
      </w: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Существует два способа ориентирования по луне: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а) Используется при нахождении луны в первой или последней четверти: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 соединить концы “рожек” месяца прямой и продлить её до пересечения с горизонтом;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 северном полушарии в этой точке будет примерное направление на юг, а в южном полушарии - на север.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По местным предметам</w:t>
      </w: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u w:val="single"/>
        </w:rPr>
        <w:t>В лесу</w:t>
      </w: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xml:space="preserve">- по коре хвойных деревьев:  с юга более сухая и светлая, смола больше накапливается с южной стороны,  после дождя ствол сосны чернеет с севера;  </w:t>
      </w:r>
    </w:p>
    <w:p w:rsidR="00EC74BB"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xml:space="preserve">- по стволу лиственных деревьев:  с севера покрывается мхом,  кора березы белее с южной стороны,  а трескается с севера; </w:t>
      </w:r>
    </w:p>
    <w:p w:rsidR="00EC74BB"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xml:space="preserve"> - по кроне деревьев:  с юга ветви более развиты,  гуще и длиннее,  годичные кольца на пне спиленного дерева шире с южной стороны;  </w:t>
      </w:r>
    </w:p>
    <w:p w:rsidR="00EC74BB"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xml:space="preserve">- по крупным камням и валунам: с севера </w:t>
      </w:r>
      <w:proofErr w:type="gramStart"/>
      <w:r w:rsidRPr="00B00F83">
        <w:rPr>
          <w:rFonts w:ascii="Times New Roman" w:hAnsi="Times New Roman" w:cs="Times New Roman"/>
          <w:sz w:val="23"/>
          <w:szCs w:val="23"/>
        </w:rPr>
        <w:t>покрыты</w:t>
      </w:r>
      <w:proofErr w:type="gramEnd"/>
      <w:r w:rsidRPr="00B00F83">
        <w:rPr>
          <w:rFonts w:ascii="Times New Roman" w:hAnsi="Times New Roman" w:cs="Times New Roman"/>
          <w:sz w:val="23"/>
          <w:szCs w:val="23"/>
        </w:rPr>
        <w:t xml:space="preserve"> мхом и почва под ними с севера более влажная;  </w:t>
      </w:r>
    </w:p>
    <w:p w:rsidR="00EC74BB"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xml:space="preserve">- по спеющим ягодам: раньше краснеют (дозревают) с южной стороны и поспевают быстрее с южной стороны кочек;  </w:t>
      </w:r>
    </w:p>
    <w:p w:rsidR="00EC74BB"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xml:space="preserve">- по муравейнику:  обычно располагается с южной стороны дерева и его южная сторона более пологая;  </w:t>
      </w:r>
    </w:p>
    <w:p w:rsidR="00EC74BB"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xml:space="preserve">- по снежному покрову:  весной снег быстрее тает на южных склонах оврагов и лощин; </w:t>
      </w:r>
    </w:p>
    <w:p w:rsidR="0017307A" w:rsidRPr="00B00F83" w:rsidRDefault="0017307A" w:rsidP="00B00F83">
      <w:pPr>
        <w:spacing w:after="0" w:line="240" w:lineRule="atLeast"/>
        <w:ind w:firstLine="284"/>
        <w:jc w:val="both"/>
        <w:rPr>
          <w:rFonts w:ascii="Times New Roman" w:hAnsi="Times New Roman" w:cs="Times New Roman"/>
          <w:sz w:val="23"/>
          <w:szCs w:val="23"/>
        </w:rPr>
      </w:pPr>
      <w:r w:rsidRPr="00B00F83">
        <w:rPr>
          <w:rFonts w:ascii="Times New Roman" w:hAnsi="Times New Roman" w:cs="Times New Roman"/>
          <w:sz w:val="23"/>
          <w:szCs w:val="23"/>
        </w:rPr>
        <w:t>- просеки в крупных лесных массивах прорубаются строго по линиям Севе</w:t>
      </w:r>
      <w:proofErr w:type="gramStart"/>
      <w:r w:rsidRPr="00B00F83">
        <w:rPr>
          <w:rFonts w:ascii="Times New Roman" w:hAnsi="Times New Roman" w:cs="Times New Roman"/>
          <w:sz w:val="23"/>
          <w:szCs w:val="23"/>
        </w:rPr>
        <w:t>р-</w:t>
      </w:r>
      <w:proofErr w:type="gramEnd"/>
      <w:r w:rsidRPr="00B00F83">
        <w:rPr>
          <w:rFonts w:ascii="Times New Roman" w:hAnsi="Times New Roman" w:cs="Times New Roman"/>
          <w:sz w:val="23"/>
          <w:szCs w:val="23"/>
        </w:rPr>
        <w:t xml:space="preserve"> Юг и Запад-Восток.  </w:t>
      </w:r>
    </w:p>
    <w:p w:rsidR="00EC74BB" w:rsidRPr="00B00F83" w:rsidRDefault="0017307A" w:rsidP="00B00F83">
      <w:pPr>
        <w:spacing w:after="0" w:line="240" w:lineRule="atLeast"/>
        <w:ind w:firstLine="709"/>
        <w:jc w:val="both"/>
        <w:rPr>
          <w:rFonts w:ascii="Times New Roman" w:hAnsi="Times New Roman" w:cs="Times New Roman"/>
          <w:b/>
          <w:sz w:val="23"/>
          <w:szCs w:val="23"/>
          <w:u w:val="single"/>
        </w:rPr>
      </w:pPr>
      <w:r w:rsidRPr="00B00F83">
        <w:rPr>
          <w:rFonts w:ascii="Times New Roman" w:hAnsi="Times New Roman" w:cs="Times New Roman"/>
          <w:sz w:val="23"/>
          <w:szCs w:val="23"/>
        </w:rPr>
        <w:t xml:space="preserve"> </w:t>
      </w:r>
      <w:r w:rsidRPr="00B00F83">
        <w:rPr>
          <w:rFonts w:ascii="Times New Roman" w:hAnsi="Times New Roman" w:cs="Times New Roman"/>
          <w:b/>
          <w:sz w:val="23"/>
          <w:szCs w:val="23"/>
          <w:u w:val="single"/>
        </w:rPr>
        <w:t xml:space="preserve">Передвигаясь  по  северным территориям, вы должны: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 избегать каких-либо передвижений во время буранов;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быть  внимательными  при  переходе через тонкий лед,  правильно распределять свой вес там, где необходимо - передвигаться ползком;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 переходить реки вброд,  когда уровень воды низок.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останавливаться   на   ночлег   необходимо заблаговременно,   чтобы  иметь достаточно времени для сооружения укрытия;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рассматривать   реки   как  "бульвары"  передвижения,  будь  то замерзшие или нет.  Замерзая,  они зачастую чисты и не покрыты снегом, лёд может облегчить ваше передвижение.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r w:rsidRPr="00B00F83">
        <w:rPr>
          <w:rFonts w:ascii="Times New Roman" w:hAnsi="Times New Roman" w:cs="Times New Roman"/>
          <w:b/>
          <w:sz w:val="23"/>
          <w:szCs w:val="23"/>
        </w:rPr>
        <w:t>Укрытие</w:t>
      </w:r>
      <w:r w:rsidRPr="00B00F83">
        <w:rPr>
          <w:rFonts w:ascii="Times New Roman" w:hAnsi="Times New Roman" w:cs="Times New Roman"/>
          <w:sz w:val="23"/>
          <w:szCs w:val="23"/>
        </w:rPr>
        <w:t xml:space="preserve"> </w:t>
      </w:r>
    </w:p>
    <w:p w:rsidR="00EC74BB"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Типы укрытий зависят от имеющихся  в  вашем  расположении материалов  и  времени. Необходимо делать укрытие маленьким, чтобы туда не проникали ни снег,  ни ветер, а также предусмотреть соответствующую  вентиляцию,  чтобы не задохнуться.  В холодных  бесплодных  землях соорудите укрытие изо льда и снега, типа «Иглу».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Довольно сносное  укрытие  можно построить из соединенных в рамку ивовых прутьев, покрытых материей. Оно должно быть достаточно широким, чтобы  разместить  1  и более человек и их экипировку.  Открытая часть этого сооружения должна находиться  под  прямым  углом  к  направлению ветра.  Чтобы укрытие не продувалось ветром, края тента следует зарыть в снег.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Укрытие, сделанное  из  обломанных  веток,  не удерживает тепло и становится непригодным во  время  дождя.  Но  оно  вполне  сгодится  в качестве временного укрытия.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Сделать кровать   надо  таким  образом,  чтобы  избежать  холода, исходящего от  земли.  Для  начала  высушите  и  утеплите  это  место, разведите рядом огонь, утрамбуйте горячие угли в землю "под кроватью". Если сохранился парашют,  укройте им листья,  уложенные предварительно на это место. Парашют может пригодиться в качестве гамака.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lastRenderedPageBreak/>
        <w:t xml:space="preserve"> Сделайте кровать из веток,  воткнув их под  уклоном  в  землю  на расстоянии  примерно  8  дюймов (20 см.)  одну  от другой.  Покройте их тонкими ветками и листвой. Круглая стенка  из срезанных и воткнутых в снег или землю прутьев может служить хорошим укрытием в местах,  где много ивняка.  Стенка из зеленых  веток обеспечит защиту от ветра в лесистой местности.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r w:rsidR="00B00F83" w:rsidRPr="00B00F83">
        <w:rPr>
          <w:rFonts w:ascii="Times New Roman" w:hAnsi="Times New Roman" w:cs="Times New Roman"/>
          <w:noProof/>
          <w:sz w:val="23"/>
          <w:szCs w:val="23"/>
          <w:lang w:eastAsia="ru-RU"/>
        </w:rPr>
        <w:drawing>
          <wp:inline distT="0" distB="0" distL="0" distR="0" wp14:anchorId="28BC1ACA" wp14:editId="535C8FA6">
            <wp:extent cx="3294935" cy="1650124"/>
            <wp:effectExtent l="0" t="0" r="127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571" cy="1650442"/>
                    </a:xfrm>
                    <a:prstGeom prst="rect">
                      <a:avLst/>
                    </a:prstGeom>
                    <a:noFill/>
                    <a:ln>
                      <a:noFill/>
                    </a:ln>
                  </pic:spPr>
                </pic:pic>
              </a:graphicData>
            </a:graphic>
          </wp:inline>
        </w:drawing>
      </w:r>
      <w:r w:rsidR="00B00F83" w:rsidRPr="00B00F83">
        <w:rPr>
          <w:rFonts w:ascii="Times New Roman" w:hAnsi="Times New Roman" w:cs="Times New Roman"/>
          <w:sz w:val="23"/>
          <w:szCs w:val="23"/>
        </w:rPr>
        <w:t xml:space="preserve">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p>
    <w:p w:rsidR="00B00F83" w:rsidRPr="00B00F83" w:rsidRDefault="0017307A" w:rsidP="00B00F83">
      <w:pPr>
        <w:spacing w:after="0" w:line="240" w:lineRule="atLeast"/>
        <w:ind w:firstLine="709"/>
        <w:jc w:val="both"/>
        <w:rPr>
          <w:rFonts w:ascii="Times New Roman" w:hAnsi="Times New Roman" w:cs="Times New Roman"/>
          <w:b/>
          <w:sz w:val="23"/>
          <w:szCs w:val="23"/>
        </w:rPr>
      </w:pPr>
      <w:r w:rsidRPr="00B00F83">
        <w:rPr>
          <w:rFonts w:ascii="Times New Roman" w:hAnsi="Times New Roman" w:cs="Times New Roman"/>
          <w:b/>
          <w:sz w:val="23"/>
          <w:szCs w:val="23"/>
        </w:rPr>
        <w:t xml:space="preserve"> Вода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Лучший источник вод</w:t>
      </w:r>
      <w:proofErr w:type="gramStart"/>
      <w:r w:rsidRPr="00B00F83">
        <w:rPr>
          <w:rFonts w:ascii="Times New Roman" w:hAnsi="Times New Roman" w:cs="Times New Roman"/>
          <w:sz w:val="23"/>
          <w:szCs w:val="23"/>
        </w:rPr>
        <w:t>ы-</w:t>
      </w:r>
      <w:proofErr w:type="gramEnd"/>
      <w:r w:rsidRPr="00B00F83">
        <w:rPr>
          <w:rFonts w:ascii="Times New Roman" w:hAnsi="Times New Roman" w:cs="Times New Roman"/>
          <w:sz w:val="23"/>
          <w:szCs w:val="23"/>
        </w:rPr>
        <w:t xml:space="preserve"> лед. Но есть рыхлый снег опасно, это может привести к обезвоживанию организма. Если хочешь утолить жажду, то слепи снежок и сжимай его в руках, чтобы вода капала тебе в рот. Чтобы лед быстрее таял его лучше расколотить на мелкие кусочки. Лучше помещать лед (снег) в черный пластиковый мешок, который быстрее прогревается солнцем или рядом горящим костром.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Однако  всю  воду,  независимо  от  источника   её   получения, необходимо прокипятить или обработать химическими средствами, если таковые имеются  (например, таблетками «</w:t>
      </w:r>
      <w:proofErr w:type="spellStart"/>
      <w:r w:rsidRPr="00B00F83">
        <w:rPr>
          <w:rFonts w:ascii="Times New Roman" w:hAnsi="Times New Roman" w:cs="Times New Roman"/>
          <w:sz w:val="23"/>
          <w:szCs w:val="23"/>
        </w:rPr>
        <w:t>пантоцида</w:t>
      </w:r>
      <w:proofErr w:type="spellEnd"/>
      <w:r w:rsidRPr="00B00F83">
        <w:rPr>
          <w:rFonts w:ascii="Times New Roman" w:hAnsi="Times New Roman" w:cs="Times New Roman"/>
          <w:sz w:val="23"/>
          <w:szCs w:val="23"/>
        </w:rPr>
        <w:t xml:space="preserve">»).  Необработанная речная вода может быть опасной  для вашего  здоровья.  Вода  в прудах,  несмотря на ее коричневый оттенок, обычно пригодна для питья.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 xml:space="preserve"> Пища. Рыба</w:t>
      </w:r>
      <w:r w:rsidRPr="00B00F83">
        <w:rPr>
          <w:rFonts w:ascii="Times New Roman" w:hAnsi="Times New Roman" w:cs="Times New Roman"/>
          <w:sz w:val="23"/>
          <w:szCs w:val="23"/>
        </w:rPr>
        <w:t xml:space="preserve">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 районах Сибири и Дальнего востока реки и озёра богаты различного вида рыбами, такими как: окунь, хариус, сорога, пескарь, налим, </w:t>
      </w:r>
      <w:proofErr w:type="spellStart"/>
      <w:r w:rsidRPr="00B00F83">
        <w:rPr>
          <w:rFonts w:ascii="Times New Roman" w:hAnsi="Times New Roman" w:cs="Times New Roman"/>
          <w:sz w:val="23"/>
          <w:szCs w:val="23"/>
        </w:rPr>
        <w:t>лещь</w:t>
      </w:r>
      <w:proofErr w:type="spellEnd"/>
      <w:r w:rsidRPr="00B00F83">
        <w:rPr>
          <w:rFonts w:ascii="Times New Roman" w:hAnsi="Times New Roman" w:cs="Times New Roman"/>
          <w:sz w:val="23"/>
          <w:szCs w:val="23"/>
        </w:rPr>
        <w:t xml:space="preserve">, щука, речные улитки и т.д.  В качестве приманки можно использовать кусочки мяса насекомых или рыбью  </w:t>
      </w:r>
      <w:proofErr w:type="gramStart"/>
      <w:r w:rsidRPr="00B00F83">
        <w:rPr>
          <w:rFonts w:ascii="Times New Roman" w:hAnsi="Times New Roman" w:cs="Times New Roman"/>
          <w:sz w:val="23"/>
          <w:szCs w:val="23"/>
        </w:rPr>
        <w:t>мелюзгу</w:t>
      </w:r>
      <w:proofErr w:type="gramEnd"/>
      <w:r w:rsidRPr="00B00F83">
        <w:rPr>
          <w:rFonts w:ascii="Times New Roman" w:hAnsi="Times New Roman" w:cs="Times New Roman"/>
          <w:sz w:val="23"/>
          <w:szCs w:val="23"/>
        </w:rPr>
        <w:t xml:space="preserve">.  Некоторые  северные  рыбы  клюют  на  многие   мелкие предметы,  плавающие  в  воде.  В  качестве  ложной приманки вы можете использовать кусочки материи, металла, костей. Рыбу легче поймать с помощью сетей  или  оглушив  её  в  узких местах рек.  Вы можете сузить русло реки,  огородив её с одного берега камнями, изгородью из столбов или веток.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 xml:space="preserve"> Птицы</w:t>
      </w:r>
      <w:r w:rsidRPr="00B00F83">
        <w:rPr>
          <w:rFonts w:ascii="Times New Roman" w:hAnsi="Times New Roman" w:cs="Times New Roman"/>
          <w:sz w:val="23"/>
          <w:szCs w:val="23"/>
        </w:rPr>
        <w:t xml:space="preserve">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Их можно ловить различными способами, при помощи импровизированной сетки, рыболовного крючка с наживкой, простым  силком или руками, когда они передвигаются на суше или делают короткие перелеты.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 xml:space="preserve"> Растительная пища.</w:t>
      </w:r>
      <w:r w:rsidRPr="00B00F83">
        <w:rPr>
          <w:rFonts w:ascii="Times New Roman" w:hAnsi="Times New Roman" w:cs="Times New Roman"/>
          <w:sz w:val="23"/>
          <w:szCs w:val="23"/>
        </w:rPr>
        <w:t xml:space="preserve">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Зелень. Многие северные растения являются хорошими заменителями лиственных овощей, обычно съедаемых как часть ежедневного рациона.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Дикий ревень.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Одуванчик.  Это  растение  - потенциальный спасатель жизни в полярных регионах.  И листву,  и корни можно употреблять в сыром виде, но они вкуснее после того,  как их слегка отварить.  Чтобы приготовить их, очистите корни, разрежьте вдоль, затем нарежьте маленькими кусочками. Поджарьте их и разотрите поджаренные куски камнями. Заварите порошок как кофе.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Водоросли. Это хорошая добавка к рыбному рациону. </w:t>
      </w:r>
    </w:p>
    <w:p w:rsidR="00B00F83" w:rsidRPr="00B00F83" w:rsidRDefault="0017307A" w:rsidP="00B00F83">
      <w:pPr>
        <w:spacing w:after="0" w:line="240" w:lineRule="atLeast"/>
        <w:ind w:firstLine="709"/>
        <w:jc w:val="both"/>
        <w:rPr>
          <w:rFonts w:ascii="Times New Roman" w:hAnsi="Times New Roman" w:cs="Times New Roman"/>
          <w:b/>
          <w:sz w:val="23"/>
          <w:szCs w:val="23"/>
        </w:rPr>
      </w:pPr>
      <w:r w:rsidRPr="00B00F83">
        <w:rPr>
          <w:rFonts w:ascii="Times New Roman" w:hAnsi="Times New Roman" w:cs="Times New Roman"/>
          <w:b/>
          <w:sz w:val="23"/>
          <w:szCs w:val="23"/>
        </w:rPr>
        <w:t xml:space="preserve">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Разведение костра</w:t>
      </w:r>
      <w:r w:rsidRPr="00B00F83">
        <w:rPr>
          <w:rFonts w:ascii="Times New Roman" w:hAnsi="Times New Roman" w:cs="Times New Roman"/>
          <w:sz w:val="23"/>
          <w:szCs w:val="23"/>
        </w:rPr>
        <w:t xml:space="preserve">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Для разведения костра необходимо 10-15 палочек величиной со спичку (или чуть более). И еще около десятка - в одну-две спички. Если таковых сосновых или еловых веточек у основания стволов не нашлось, ищите ветки толщиной 2-3 см с сухой сердцевиной. Разломленные со щепой вдоль волокон они будут искомым материалом. Но если вам попались в лесу несколько камней (что зимой, конечно, проблематично), то вы всесильны. Разбейте камнями ветки и растопкой вы обеспечены.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Первые 15-20 минут пока вы заняты поиском и сбором запаса дров, необходимо на голову, в волосы, под шапку положить или воткнуть ваши 10-15 палочек и отсыревшие спички (по одной).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Сухие дрова можно добыть, обломав нижние сучья деревьев. Теперь перейдем к подготовке основания для костра. Под заготовку для костра необходимо обязательно сделать подстилку - </w:t>
      </w:r>
      <w:proofErr w:type="spellStart"/>
      <w:r w:rsidRPr="00B00F83">
        <w:rPr>
          <w:rFonts w:ascii="Times New Roman" w:hAnsi="Times New Roman" w:cs="Times New Roman"/>
          <w:sz w:val="23"/>
          <w:szCs w:val="23"/>
        </w:rPr>
        <w:t>помостик</w:t>
      </w:r>
      <w:proofErr w:type="spellEnd"/>
      <w:r w:rsidRPr="00B00F83">
        <w:rPr>
          <w:rFonts w:ascii="Times New Roman" w:hAnsi="Times New Roman" w:cs="Times New Roman"/>
          <w:sz w:val="23"/>
          <w:szCs w:val="23"/>
        </w:rPr>
        <w:t xml:space="preserve"> из плотно сложенных поленьев. Иначе испаряющийся снизу холодный влажный воздух просто-напросто загасит в самом начале ваш еще слабый костерчик.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Теперь о форме костра. Для только что рождающегося огонька оптимальной формой является «колодец». На ветру спичка быстро гаснет. Поэтому </w:t>
      </w:r>
      <w:proofErr w:type="spellStart"/>
      <w:r w:rsidRPr="00B00F83">
        <w:rPr>
          <w:rFonts w:ascii="Times New Roman" w:hAnsi="Times New Roman" w:cs="Times New Roman"/>
          <w:sz w:val="23"/>
          <w:szCs w:val="23"/>
        </w:rPr>
        <w:t>оптимальнее</w:t>
      </w:r>
      <w:proofErr w:type="spellEnd"/>
      <w:r w:rsidRPr="00B00F83">
        <w:rPr>
          <w:rFonts w:ascii="Times New Roman" w:hAnsi="Times New Roman" w:cs="Times New Roman"/>
          <w:sz w:val="23"/>
          <w:szCs w:val="23"/>
        </w:rPr>
        <w:t xml:space="preserve"> пользоваться «факелом-запалом» из трех спичек, сложенных «наискось».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 </w:t>
      </w:r>
      <w:r w:rsidRPr="00B00F83">
        <w:rPr>
          <w:rFonts w:ascii="Times New Roman" w:hAnsi="Times New Roman" w:cs="Times New Roman"/>
          <w:b/>
          <w:sz w:val="23"/>
          <w:szCs w:val="23"/>
        </w:rPr>
        <w:t xml:space="preserve">Одежда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lastRenderedPageBreak/>
        <w:t xml:space="preserve">Затянутая  одежда  уменьшает  воздушную  прослойку  и  нарушает свободную циркуляцию крови.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Потение опасно,  поскольку  оно  снижает  изолирующие  свойства одежды,  заменяя  воздух  влагой.  Испаряющаяся  влага охлаждает тело. Избегайте  перегрева,  снимая  некоторые  вещи  и  расстегивая  одежду спереди, на шее и запястьях. Руки и ноги охлаждаются  быстрее,  чем  другие  части  тела,  и поэтому  требуют  особого  внимания.  Держите  руки по возможности все время в тепле.  Их можно согреть,  прижав к  теплым  частям  тела  под мышками,  между ног или к ребрам.  Ноги,  поскольку они сильно потеют, трудно сохранять в тепле.  Однако вы можете чувствовать  себя  удобно, имея ботинки,  позволяющие вам носить две пары носков и сохранять ноги сухими.  Теплый двойной носок  можно  сделать,  надев  один  носок  на  другой, проложив между ними сухую траву,  мох, листья или целлофановый пакет.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b/>
          <w:sz w:val="23"/>
          <w:szCs w:val="23"/>
        </w:rPr>
        <w:t xml:space="preserve"> Здоровье</w:t>
      </w:r>
      <w:r w:rsidRPr="00B00F83">
        <w:rPr>
          <w:rFonts w:ascii="Times New Roman" w:hAnsi="Times New Roman" w:cs="Times New Roman"/>
          <w:sz w:val="23"/>
          <w:szCs w:val="23"/>
        </w:rPr>
        <w:t xml:space="preserve">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Главная опасность для здоровья в Сибири - замёрзнуть. Потеря зрения из-за снега,  отравление угарным газом и солнечные ожоги представляют собой второстепенную опасность.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Недостаточный отдых  и  плохое  питание   значительно   усиливают опасность  замерзнуть  до  смерти.  Признаками прогрессирующего общего замерзания являются мышечная слабость,  усталость,  негибкость тела  и повышенная  сонливость.  Взор мутнеет,  человек спотыкается,  падает и теряет сознание.  Дайте  пострадавшему  попить  чего-нибудь  горячего и быстро разогрейте замерзшую часть тела. </w:t>
      </w:r>
    </w:p>
    <w:p w:rsidR="00B00F83"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Опасность задохнуться  угарным газом является серьезной проблемой в условиях Сибири.  Полагайтесь на вашу одежду,  чтобы быть согретым,  а не  только на  огонь.  Во  временных убежищах  пользуйтесь  огнем  и нагревателями только для приготовления пищи.  Топливо любого типа даже в течение  получаса  горения  в  плохо проветриваемом  укрытии  может  дать опасное количество не обладающего запахом угарного газа.   </w:t>
      </w:r>
    </w:p>
    <w:p w:rsidR="0017307A" w:rsidRPr="00B00F83" w:rsidRDefault="0017307A" w:rsidP="00B00F83">
      <w:pPr>
        <w:spacing w:after="0" w:line="240" w:lineRule="atLeast"/>
        <w:ind w:firstLine="709"/>
        <w:jc w:val="both"/>
        <w:rPr>
          <w:rFonts w:ascii="Times New Roman" w:hAnsi="Times New Roman" w:cs="Times New Roman"/>
          <w:sz w:val="23"/>
          <w:szCs w:val="23"/>
        </w:rPr>
      </w:pPr>
      <w:r w:rsidRPr="00B00F83">
        <w:rPr>
          <w:rFonts w:ascii="Times New Roman" w:hAnsi="Times New Roman" w:cs="Times New Roman"/>
          <w:sz w:val="23"/>
          <w:szCs w:val="23"/>
        </w:rPr>
        <w:t xml:space="preserve">Вентиляцию можно  устроить,  оставив  открытой крышу,  не полностью открытая дверь, или прокопанный туннель  для  тяги.   </w:t>
      </w:r>
    </w:p>
    <w:p w:rsidR="0017307A" w:rsidRPr="00B00F83" w:rsidRDefault="0017307A" w:rsidP="00B00F83">
      <w:pPr>
        <w:spacing w:after="0" w:line="240" w:lineRule="atLeast"/>
        <w:ind w:firstLine="709"/>
        <w:jc w:val="center"/>
        <w:rPr>
          <w:rFonts w:ascii="Times New Roman" w:hAnsi="Times New Roman" w:cs="Times New Roman"/>
          <w:b/>
          <w:sz w:val="23"/>
          <w:szCs w:val="23"/>
        </w:rPr>
      </w:pPr>
      <w:r w:rsidRPr="00B00F83">
        <w:rPr>
          <w:rFonts w:ascii="Times New Roman" w:hAnsi="Times New Roman" w:cs="Times New Roman"/>
          <w:b/>
          <w:sz w:val="23"/>
          <w:szCs w:val="23"/>
        </w:rPr>
        <w:t>Визуальные международные сигналы, подаваемые экипажам воздушных судов (земля-воздух)</w:t>
      </w:r>
    </w:p>
    <w:p w:rsidR="0017307A" w:rsidRPr="00B00F83" w:rsidRDefault="00B00F83" w:rsidP="00B00F83">
      <w:pPr>
        <w:spacing w:after="0" w:line="240" w:lineRule="atLeast"/>
        <w:ind w:firstLine="709"/>
        <w:jc w:val="center"/>
        <w:rPr>
          <w:rFonts w:ascii="Times New Roman" w:hAnsi="Times New Roman" w:cs="Times New Roman"/>
          <w:sz w:val="23"/>
          <w:szCs w:val="23"/>
        </w:rPr>
      </w:pPr>
      <w:r w:rsidRPr="00B00F83">
        <w:rPr>
          <w:rFonts w:ascii="Times New Roman" w:hAnsi="Times New Roman" w:cs="Times New Roman"/>
          <w:noProof/>
          <w:sz w:val="23"/>
          <w:szCs w:val="23"/>
          <w:lang w:eastAsia="ru-RU"/>
        </w:rPr>
        <w:drawing>
          <wp:inline distT="0" distB="0" distL="0" distR="0" wp14:anchorId="20FFAC19" wp14:editId="0B79F7ED">
            <wp:extent cx="4631454" cy="2607122"/>
            <wp:effectExtent l="0" t="0" r="0" b="3175"/>
            <wp:docPr id="5" name="Рисунок 5" descr="https://ds04.infourok.ru/uploads/ex/0edc/0001bc8b-9790c70f/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0edc/0001bc8b-9790c70f/img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391" cy="2609901"/>
                    </a:xfrm>
                    <a:prstGeom prst="rect">
                      <a:avLst/>
                    </a:prstGeom>
                    <a:noFill/>
                    <a:ln>
                      <a:noFill/>
                    </a:ln>
                  </pic:spPr>
                </pic:pic>
              </a:graphicData>
            </a:graphic>
          </wp:inline>
        </w:drawing>
      </w:r>
    </w:p>
    <w:p w:rsidR="0017307A" w:rsidRPr="00B00F83" w:rsidRDefault="0017307A" w:rsidP="00B00F83">
      <w:pPr>
        <w:spacing w:after="0" w:line="240" w:lineRule="atLeast"/>
        <w:ind w:firstLine="709"/>
        <w:jc w:val="both"/>
        <w:rPr>
          <w:rFonts w:ascii="Times New Roman" w:hAnsi="Times New Roman" w:cs="Times New Roman"/>
          <w:b/>
          <w:sz w:val="23"/>
          <w:szCs w:val="23"/>
        </w:rPr>
      </w:pPr>
      <w:r w:rsidRPr="00B00F83">
        <w:rPr>
          <w:rFonts w:ascii="Times New Roman" w:hAnsi="Times New Roman" w:cs="Times New Roman"/>
          <w:sz w:val="23"/>
          <w:szCs w:val="23"/>
        </w:rPr>
        <w:t xml:space="preserve"> </w:t>
      </w:r>
      <w:r w:rsidRPr="00B00F83">
        <w:rPr>
          <w:rFonts w:ascii="Times New Roman" w:hAnsi="Times New Roman" w:cs="Times New Roman"/>
          <w:b/>
          <w:sz w:val="23"/>
          <w:szCs w:val="23"/>
        </w:rPr>
        <w:t xml:space="preserve">Вопросы для контроля знаний по практическому занятию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Перечислите основные условия успешного выживания.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Какое направление будет указывать солнце в северном полушарии в 10 часов, в 16 часов.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Покажите рисунком определение направления на Север при помощи созвездия большой медведицы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Как определить стороны света по деревьям, снегу и муравейнику?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Как необходимо располагать вход в укрытие по отношению к ветру и костру?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Как можно утолить жажду зимой?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Продумайте самостоятельно способы добычи воды летом при отсутствии водоёма.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Какие необходимо учитывать «тонкости» разведения костра?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За счёт чего можно сохранять тепло в ногах? </w:t>
      </w:r>
    </w:p>
    <w:p w:rsidR="00B00F83"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3"/>
          <w:szCs w:val="23"/>
        </w:rPr>
      </w:pPr>
      <w:r w:rsidRPr="00B00F83">
        <w:rPr>
          <w:rFonts w:ascii="Times New Roman" w:hAnsi="Times New Roman" w:cs="Times New Roman"/>
          <w:sz w:val="23"/>
          <w:szCs w:val="23"/>
        </w:rPr>
        <w:t xml:space="preserve">Какая опасность подстерегает человека при обогревах временного жилья? </w:t>
      </w:r>
    </w:p>
    <w:p w:rsidR="0017307A" w:rsidRPr="00B00F83" w:rsidRDefault="0017307A" w:rsidP="00B00F83">
      <w:pPr>
        <w:pStyle w:val="a3"/>
        <w:numPr>
          <w:ilvl w:val="0"/>
          <w:numId w:val="2"/>
        </w:numPr>
        <w:tabs>
          <w:tab w:val="left" w:pos="426"/>
        </w:tabs>
        <w:spacing w:after="0" w:line="240" w:lineRule="atLeast"/>
        <w:ind w:left="0" w:firstLine="0"/>
        <w:jc w:val="both"/>
        <w:rPr>
          <w:rFonts w:ascii="Times New Roman" w:hAnsi="Times New Roman" w:cs="Times New Roman"/>
          <w:sz w:val="24"/>
          <w:szCs w:val="24"/>
        </w:rPr>
      </w:pPr>
      <w:r w:rsidRPr="00B00F83">
        <w:rPr>
          <w:rFonts w:ascii="Times New Roman" w:hAnsi="Times New Roman" w:cs="Times New Roman"/>
          <w:sz w:val="23"/>
          <w:szCs w:val="23"/>
        </w:rPr>
        <w:t>Какие знаки необходимо выложить на снегу (земле) для экипажей спасения, для подачи информации такого характера: следуем в этом направлении, нашли несколько человек, им нужен врач и медикаменты, требуется помощь в продовольствии</w:t>
      </w:r>
      <w:r w:rsidRPr="00B00F83">
        <w:rPr>
          <w:rFonts w:ascii="Times New Roman" w:hAnsi="Times New Roman" w:cs="Times New Roman"/>
          <w:sz w:val="24"/>
          <w:szCs w:val="24"/>
        </w:rPr>
        <w:t xml:space="preserve"> и воды?</w:t>
      </w:r>
    </w:p>
    <w:sectPr w:rsidR="0017307A" w:rsidRPr="00B00F83" w:rsidSect="00B00F83">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C9F"/>
    <w:multiLevelType w:val="hybridMultilevel"/>
    <w:tmpl w:val="03B455BA"/>
    <w:lvl w:ilvl="0" w:tplc="EB92F4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CB200FA"/>
    <w:multiLevelType w:val="hybridMultilevel"/>
    <w:tmpl w:val="91ACE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731"/>
    <w:rsid w:val="000019B4"/>
    <w:rsid w:val="00034731"/>
    <w:rsid w:val="0017307A"/>
    <w:rsid w:val="00B00F83"/>
    <w:rsid w:val="00CA2155"/>
    <w:rsid w:val="00DA27C5"/>
    <w:rsid w:val="00EC74BB"/>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07A"/>
    <w:pPr>
      <w:ind w:left="720"/>
      <w:contextualSpacing/>
    </w:pPr>
  </w:style>
  <w:style w:type="paragraph" w:styleId="a4">
    <w:name w:val="Balloon Text"/>
    <w:basedOn w:val="a"/>
    <w:link w:val="a5"/>
    <w:uiPriority w:val="99"/>
    <w:semiHidden/>
    <w:unhideWhenUsed/>
    <w:rsid w:val="00EC74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07A"/>
    <w:pPr>
      <w:ind w:left="720"/>
      <w:contextualSpacing/>
    </w:pPr>
  </w:style>
  <w:style w:type="paragraph" w:styleId="a4">
    <w:name w:val="Balloon Text"/>
    <w:basedOn w:val="a"/>
    <w:link w:val="a5"/>
    <w:uiPriority w:val="99"/>
    <w:semiHidden/>
    <w:unhideWhenUsed/>
    <w:rsid w:val="00EC74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2081</Words>
  <Characters>11867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2020-03-02T18:41:00Z</dcterms:created>
  <dcterms:modified xsi:type="dcterms:W3CDTF">2020-03-03T18:56:00Z</dcterms:modified>
</cp:coreProperties>
</file>